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688" w:rsidRPr="004F62F4" w:rsidRDefault="005C3C44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林教材办[201</w:t>
      </w:r>
      <w:r w:rsidR="00AF63A3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5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]0</w:t>
      </w:r>
      <w:r w:rsidR="00511611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1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号</w:t>
      </w:r>
      <w:r w:rsid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 xml:space="preserve">  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林社字[201</w:t>
      </w:r>
      <w:r w:rsidR="00AF63A3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5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]</w:t>
      </w:r>
      <w:r w:rsidR="00AF63A3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98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号</w:t>
      </w:r>
    </w:p>
    <w:p w:rsidR="00BF023A" w:rsidRPr="006845EB" w:rsidRDefault="00D92FAB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jc w:val="center"/>
        <w:rPr>
          <w:rFonts w:ascii="黑体" w:eastAsia="黑体" w:hAnsiTheme="minorEastAsia"/>
          <w:b/>
          <w:bCs/>
          <w:sz w:val="44"/>
          <w:szCs w:val="44"/>
        </w:rPr>
      </w:pPr>
      <w:r w:rsidRPr="006845EB">
        <w:rPr>
          <w:rFonts w:ascii="黑体" w:eastAsia="黑体" w:hAnsiTheme="minorEastAsia" w:hint="eastAsia"/>
          <w:b/>
          <w:bCs/>
          <w:sz w:val="44"/>
          <w:szCs w:val="44"/>
        </w:rPr>
        <w:t>关于申报“</w:t>
      </w:r>
      <w:r w:rsidR="00360569" w:rsidRPr="006845EB">
        <w:rPr>
          <w:rFonts w:ascii="黑体" w:eastAsia="黑体" w:hAnsiTheme="minorEastAsia" w:hint="eastAsia"/>
          <w:b/>
          <w:bCs/>
          <w:sz w:val="44"/>
          <w:szCs w:val="44"/>
        </w:rPr>
        <w:t>普通</w:t>
      </w:r>
      <w:r w:rsidR="00874B8D" w:rsidRPr="006845EB">
        <w:rPr>
          <w:rFonts w:ascii="黑体" w:eastAsia="黑体" w:hAnsiTheme="minorEastAsia" w:hint="eastAsia"/>
          <w:b/>
          <w:bCs/>
          <w:sz w:val="44"/>
          <w:szCs w:val="44"/>
        </w:rPr>
        <w:t>高等</w:t>
      </w:r>
      <w:r w:rsidR="00360569" w:rsidRPr="006845EB">
        <w:rPr>
          <w:rFonts w:ascii="黑体" w:eastAsia="黑体" w:hAnsiTheme="minorEastAsia" w:hint="eastAsia"/>
          <w:b/>
          <w:bCs/>
          <w:sz w:val="44"/>
          <w:szCs w:val="44"/>
        </w:rPr>
        <w:t>教育</w:t>
      </w:r>
    </w:p>
    <w:p w:rsidR="00E45B33" w:rsidRPr="006845EB" w:rsidRDefault="00D92FAB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jc w:val="center"/>
        <w:rPr>
          <w:rFonts w:ascii="黑体" w:eastAsia="黑体" w:hAnsiTheme="minorEastAsia"/>
          <w:b/>
          <w:bCs/>
          <w:sz w:val="44"/>
          <w:szCs w:val="44"/>
          <w:lang w:val="zh-CN"/>
        </w:rPr>
      </w:pPr>
      <w:r w:rsidRPr="006845EB">
        <w:rPr>
          <w:rFonts w:ascii="黑体" w:eastAsia="黑体" w:hAnsiTheme="minorEastAsia" w:hint="eastAsia"/>
          <w:b/>
          <w:bCs/>
          <w:sz w:val="44"/>
          <w:szCs w:val="44"/>
        </w:rPr>
        <w:t>‘</w:t>
      </w:r>
      <w:r w:rsidR="00874B8D" w:rsidRPr="006845EB">
        <w:rPr>
          <w:rFonts w:ascii="黑体" w:eastAsia="黑体" w:hAnsiTheme="minorEastAsia" w:hint="eastAsia"/>
          <w:b/>
          <w:bCs/>
          <w:sz w:val="44"/>
          <w:szCs w:val="44"/>
          <w:lang w:val="zh-TW" w:eastAsia="zh-TW"/>
        </w:rPr>
        <w:t>十三五</w:t>
      </w:r>
      <w:r w:rsidRPr="006845EB">
        <w:rPr>
          <w:rFonts w:ascii="黑体" w:eastAsia="黑体" w:hAnsiTheme="minorEastAsia" w:hint="eastAsia"/>
          <w:b/>
          <w:bCs/>
          <w:sz w:val="44"/>
          <w:szCs w:val="44"/>
        </w:rPr>
        <w:t>’</w:t>
      </w:r>
      <w:r w:rsidR="00874B8D" w:rsidRPr="006845EB">
        <w:rPr>
          <w:rFonts w:ascii="黑体" w:eastAsia="黑体" w:hAnsiTheme="minorEastAsia" w:hint="eastAsia"/>
          <w:b/>
          <w:bCs/>
          <w:sz w:val="44"/>
          <w:szCs w:val="44"/>
          <w:lang w:val="zh-CN"/>
        </w:rPr>
        <w:t>规划</w:t>
      </w:r>
      <w:r w:rsidR="000D0581" w:rsidRPr="006845EB">
        <w:rPr>
          <w:rFonts w:ascii="黑体" w:eastAsia="黑体" w:hAnsiTheme="minorEastAsia" w:hint="eastAsia"/>
          <w:b/>
          <w:bCs/>
          <w:sz w:val="44"/>
          <w:szCs w:val="44"/>
          <w:lang w:val="zh-CN"/>
        </w:rPr>
        <w:t>教材</w:t>
      </w:r>
      <w:r w:rsidRPr="006845EB">
        <w:rPr>
          <w:rFonts w:ascii="黑体" w:eastAsia="黑体" w:hAnsiTheme="minorEastAsia" w:hint="eastAsia"/>
          <w:b/>
          <w:bCs/>
          <w:sz w:val="44"/>
          <w:szCs w:val="44"/>
          <w:lang w:val="zh-CN"/>
        </w:rPr>
        <w:t>”</w:t>
      </w:r>
      <w:r w:rsidR="000D0581" w:rsidRPr="006845EB">
        <w:rPr>
          <w:rFonts w:ascii="黑体" w:eastAsia="黑体" w:hAnsiTheme="minorEastAsia" w:hint="eastAsia"/>
          <w:b/>
          <w:bCs/>
          <w:sz w:val="44"/>
          <w:szCs w:val="44"/>
          <w:lang w:val="zh-CN"/>
        </w:rPr>
        <w:t>的通知</w:t>
      </w:r>
    </w:p>
    <w:p w:rsidR="00E45B33" w:rsidRDefault="00E45B33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jc w:val="center"/>
        <w:rPr>
          <w:rFonts w:asciiTheme="minorEastAsia" w:eastAsiaTheme="minorEastAsia" w:hAnsiTheme="minorEastAsia"/>
          <w:b/>
          <w:bCs/>
          <w:sz w:val="24"/>
          <w:szCs w:val="24"/>
        </w:rPr>
      </w:pPr>
    </w:p>
    <w:p w:rsidR="00274E1A" w:rsidRPr="004F62F4" w:rsidRDefault="00274E1A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各有关院校:</w:t>
      </w:r>
    </w:p>
    <w:p w:rsidR="0084421A" w:rsidRPr="004F62F4" w:rsidRDefault="00CF1D56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为</w:t>
      </w:r>
      <w:r w:rsidR="002C29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深入贯彻落实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《国家中长期教育改革和发展规划纲要（</w:t>
      </w:r>
      <w:r w:rsidRPr="004F62F4"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  <w:t>2010</w:t>
      </w:r>
      <w:r w:rsidR="0036056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～</w:t>
      </w:r>
      <w:r w:rsidRPr="004F62F4"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  <w:t>2020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年）》</w:t>
      </w:r>
      <w:r w:rsidR="00BE523D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《教育部</w:t>
      </w:r>
      <w:r w:rsidR="00BE523D" w:rsidRPr="004F62F4"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  <w:t xml:space="preserve"> 农业部 </w:t>
      </w:r>
      <w:r w:rsidR="00BE523D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国家林业局关于推动高等农林教育综合改革的若干意见》</w:t>
      </w:r>
      <w:r w:rsidR="00EE2688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等文件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精神，国家林业局教材</w:t>
      </w:r>
      <w:r w:rsidR="00B16B07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建设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办公室</w:t>
      </w:r>
      <w:r w:rsidR="004B64F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与中国林业出版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社计划在“十三五”期间分批</w:t>
      </w:r>
      <w:r w:rsidR="00C30643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、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分学科立项，滚动建设系列规划教材</w:t>
      </w:r>
      <w:r w:rsidR="0084421A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。</w:t>
      </w:r>
    </w:p>
    <w:p w:rsidR="00E45B33" w:rsidRPr="004F62F4" w:rsidRDefault="002C2956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开展这项工作的目的是：</w:t>
      </w:r>
      <w:r w:rsidR="002623FC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全面提升</w:t>
      </w:r>
      <w:r w:rsidR="00F21808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高等</w:t>
      </w:r>
      <w:r w:rsidR="002623FC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农林教育的整体水平</w:t>
      </w:r>
      <w:r w:rsidR="00C30643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以及</w:t>
      </w:r>
      <w:r w:rsidR="00854B5F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高等农林院校服务生态文明、农业现代化和社会主义新农村建设的能力与水平</w:t>
      </w:r>
      <w:r w:rsidR="0036056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，</w:t>
      </w:r>
      <w:r w:rsidR="00C30643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进一步</w:t>
      </w:r>
      <w:r w:rsidR="00854B5F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提供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高质量、高水平的精品教材和配套的优质教学资源，</w:t>
      </w:r>
      <w:r w:rsidR="00016A4F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充分发挥教材建设在提高人才培养质量中的基础性作用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。</w:t>
      </w:r>
    </w:p>
    <w:p w:rsidR="001D2F11" w:rsidRPr="004F62F4" w:rsidRDefault="003D2015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中国林业出版社是一家具有60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多年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历史的中央级科技</w:t>
      </w:r>
      <w:r w:rsidR="009C2D1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专业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出版社，</w:t>
      </w:r>
      <w:r w:rsidR="006845EB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已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出版了</w:t>
      </w:r>
      <w:r w:rsidR="006845EB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数千种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农林类相关专业的教材，出版形式丰富多样，涵盖纸质、电子、互联网出版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。</w:t>
      </w:r>
      <w:r w:rsidR="00A718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“十二五”期间，</w:t>
      </w:r>
      <w:r w:rsidR="00B43701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中国林业出版</w:t>
      </w:r>
      <w:r w:rsidR="00A718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社的数字化平台与资源库建设成绩突出，</w:t>
      </w:r>
      <w:r w:rsidR="00264F3B" w:rsidRPr="004F62F4"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  <w:t>2013</w:t>
      </w:r>
      <w:r w:rsidR="00264F3B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年，被列为全国</w:t>
      </w:r>
      <w:r w:rsidR="009C2D1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首批</w:t>
      </w:r>
      <w:r w:rsidR="00264F3B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数字化出版转型项目实施单位</w:t>
      </w:r>
      <w:r w:rsidR="00A718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。</w:t>
      </w:r>
      <w:r w:rsidR="004D6BA3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截至</w:t>
      </w:r>
      <w:r w:rsidR="004B64F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“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十二五</w:t>
      </w:r>
      <w:r w:rsidR="004B64F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”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末期</w:t>
      </w:r>
      <w:r w:rsidR="004B64F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，</w:t>
      </w:r>
      <w:r w:rsidR="00F21808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教材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出版领域已涉及林学、园林与</w:t>
      </w:r>
      <w:r w:rsidR="002B2310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风景园林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、水土保持与荒漠化防治、木材科学与工程、</w:t>
      </w:r>
      <w:r w:rsidR="007720BA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林产化工、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家具设计、艺术设计、</w:t>
      </w:r>
      <w:r w:rsidR="00FA4B41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植物生产类、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农业资源与环境、食品科学与工程、建筑学、城乡规划、环境科学与工程、生</w:t>
      </w:r>
      <w:r w:rsidR="00C622D2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物</w:t>
      </w:r>
      <w:r w:rsidR="00B43701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科学、动物科学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、</w:t>
      </w:r>
      <w:r w:rsidR="00B43701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动物医学、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农林经济</w:t>
      </w:r>
      <w:r w:rsidR="00C622D2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管理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、旅游</w:t>
      </w:r>
      <w:r w:rsidR="00C622D2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管理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、物业管理、机电与交通类等</w:t>
      </w:r>
      <w:r w:rsidR="00CF1D56" w:rsidRPr="004F62F4"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  <w:t>20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余个专业板块，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共有700余种教材列入“十二五”国家</w:t>
      </w:r>
      <w:r w:rsidR="00274E1A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级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及省（部）级规划教材，</w:t>
      </w:r>
      <w:r w:rsidR="002B2310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形成了多层次、多类型、多样化的教材出版格局，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动销教材品种近千种。</w:t>
      </w:r>
    </w:p>
    <w:p w:rsidR="00FA7176" w:rsidRPr="004F62F4" w:rsidRDefault="00207438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 xml:space="preserve"> </w:t>
      </w:r>
      <w:r w:rsidR="001E1F25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“十三五”期间，</w:t>
      </w:r>
      <w:r w:rsidR="009C2D19" w:rsidRPr="004F62F4">
        <w:rPr>
          <w:rFonts w:ascii="华文仿宋" w:eastAsia="华文仿宋" w:hAnsi="华文仿宋" w:hint="eastAsia"/>
          <w:sz w:val="24"/>
          <w:szCs w:val="24"/>
        </w:rPr>
        <w:t>我们</w:t>
      </w:r>
      <w:r w:rsidR="003D2015" w:rsidRPr="004F62F4">
        <w:rPr>
          <w:rFonts w:ascii="华文仿宋" w:eastAsia="华文仿宋" w:hAnsi="华文仿宋" w:hint="eastAsia"/>
          <w:sz w:val="24"/>
          <w:szCs w:val="24"/>
        </w:rPr>
        <w:t>将在国家林业局教材建设工作领导小组的统筹和指导下，依托国家林业局教材建设专家委员会，</w:t>
      </w:r>
      <w:r w:rsidR="0002534B" w:rsidRPr="004F62F4">
        <w:rPr>
          <w:rFonts w:ascii="华文仿宋" w:eastAsia="华文仿宋" w:hAnsi="华文仿宋" w:hint="eastAsia"/>
          <w:sz w:val="24"/>
          <w:szCs w:val="24"/>
        </w:rPr>
        <w:t>做好教材建设规划、编制、审定和出版工作。</w:t>
      </w:r>
      <w:r w:rsidR="009C2D19" w:rsidRPr="004F62F4">
        <w:rPr>
          <w:rFonts w:ascii="华文仿宋" w:eastAsia="华文仿宋" w:hAnsi="华文仿宋" w:hint="eastAsia"/>
          <w:sz w:val="24"/>
          <w:szCs w:val="24"/>
        </w:rPr>
        <w:t>具体安排如下：</w:t>
      </w:r>
    </w:p>
    <w:p w:rsidR="00E45B33" w:rsidRPr="004F62F4" w:rsidRDefault="00CF1D56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196" w:firstLine="471"/>
        <w:jc w:val="both"/>
        <w:rPr>
          <w:rFonts w:ascii="华文仿宋" w:eastAsia="华文仿宋" w:hAnsi="华文仿宋"/>
          <w:sz w:val="24"/>
          <w:szCs w:val="24"/>
        </w:rPr>
      </w:pPr>
      <w:r w:rsidRPr="001D7490">
        <w:rPr>
          <w:rFonts w:ascii="华文仿宋" w:eastAsia="华文仿宋" w:hAnsi="华文仿宋" w:hint="eastAsia"/>
          <w:b/>
          <w:sz w:val="24"/>
          <w:szCs w:val="24"/>
          <w:highlight w:val="yellow"/>
        </w:rPr>
        <w:t>一、</w:t>
      </w:r>
      <w:r w:rsidR="00360569" w:rsidRPr="001D7490">
        <w:rPr>
          <w:rFonts w:ascii="华文仿宋" w:eastAsia="华文仿宋" w:hAnsi="华文仿宋" w:hint="eastAsia"/>
          <w:b/>
          <w:sz w:val="24"/>
          <w:szCs w:val="24"/>
          <w:highlight w:val="yellow"/>
        </w:rPr>
        <w:t>教材建设</w:t>
      </w:r>
      <w:r w:rsidRPr="001D7490">
        <w:rPr>
          <w:rFonts w:ascii="华文仿宋" w:eastAsia="华文仿宋" w:hAnsi="华文仿宋" w:hint="eastAsia"/>
          <w:b/>
          <w:sz w:val="24"/>
          <w:szCs w:val="24"/>
          <w:highlight w:val="yellow"/>
        </w:rPr>
        <w:t>指导原则</w:t>
      </w:r>
    </w:p>
    <w:p w:rsidR="00FA7176" w:rsidRPr="004F62F4" w:rsidRDefault="00EC2805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  <w:t>1.</w:t>
      </w:r>
      <w:r w:rsidR="009C2D1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 xml:space="preserve"> 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突出重点，锤炼精品</w:t>
      </w:r>
      <w:r w:rsidR="00F55B82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：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以国家、省部、高校</w:t>
      </w:r>
      <w:r w:rsidR="00027BE1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三级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为基础，大力推进教材建设，提升教材整体质量。重点建设主干基础课程教材、专业核心课程教材，加强实验实践类教材</w:t>
      </w:r>
      <w:r w:rsidR="00132A50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、系列优化配套教材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建设。结合经济社会发展、学科专业建设和教育教学改革，</w:t>
      </w:r>
      <w:r w:rsidR="00F545FE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坚持修订与新编</w:t>
      </w:r>
      <w:r w:rsidR="009D6370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相</w:t>
      </w:r>
      <w:r w:rsidR="00F545FE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结合，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打造一批精品教材。</w:t>
      </w:r>
    </w:p>
    <w:p w:rsidR="00FA7176" w:rsidRPr="004F62F4" w:rsidRDefault="0002534B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2.</w:t>
      </w:r>
      <w:r w:rsidR="009C2D1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 xml:space="preserve"> </w:t>
      </w:r>
      <w:r w:rsidR="00EC2805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分类建设，鼓励特色</w:t>
      </w:r>
      <w:r w:rsidR="00F55B82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：</w:t>
      </w:r>
      <w:r w:rsidR="00027BE1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根据各类普通高等学校需要，</w:t>
      </w:r>
      <w:r w:rsidR="007401A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规划建设</w:t>
      </w:r>
      <w:r w:rsidR="00132A50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定位准确、</w:t>
      </w:r>
      <w:r w:rsidR="007401A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特色鲜明、品种丰富的教材体系，以</w:t>
      </w:r>
      <w:r w:rsidR="00027BE1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满足多层次、多类型、多样化人才培养需求。</w:t>
      </w:r>
    </w:p>
    <w:p w:rsidR="00FA7176" w:rsidRPr="004F62F4" w:rsidRDefault="0002534B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3.</w:t>
      </w:r>
      <w:r w:rsidR="009C2D1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 xml:space="preserve"> </w:t>
      </w:r>
      <w:r w:rsidR="00EC2805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改革创新，形式多样</w:t>
      </w:r>
      <w:r w:rsidR="00F55B82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：</w:t>
      </w:r>
      <w:r w:rsidR="00CF1D5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鼓励编写及时反映人才培养模式和教学改革最新趋势的教材，配合现代教育教学方式方法改革教材结构与体系，注重运用现代化信息技术创新教材呈现形式，推进教材立体化建设。</w:t>
      </w:r>
    </w:p>
    <w:p w:rsidR="00FA7176" w:rsidRPr="004F62F4" w:rsidRDefault="0002534B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4.</w:t>
      </w:r>
      <w:r w:rsidR="009C2D1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 xml:space="preserve"> </w:t>
      </w:r>
      <w:r w:rsidR="00EC2805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立足农林，开拓发展</w:t>
      </w:r>
      <w:r w:rsidR="00F55B82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：</w:t>
      </w:r>
      <w:r w:rsidR="007401A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将依据传统的出版优势和编辑人员专业特长，依托农林院校，全力服务农林院校的教材建设需求，同时，综合考虑各涉农林院校的需求，逐渐拓展相关专业的教材建设。</w:t>
      </w:r>
    </w:p>
    <w:p w:rsidR="00871BF9" w:rsidRPr="004F62F4" w:rsidRDefault="00871BF9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196" w:firstLine="471"/>
        <w:jc w:val="both"/>
        <w:rPr>
          <w:rFonts w:ascii="华文仿宋" w:eastAsia="华文仿宋" w:hAnsi="华文仿宋"/>
          <w:b/>
          <w:sz w:val="24"/>
          <w:szCs w:val="24"/>
        </w:rPr>
      </w:pPr>
      <w:r w:rsidRPr="004F62F4">
        <w:rPr>
          <w:rFonts w:ascii="华文仿宋" w:eastAsia="华文仿宋" w:hAnsi="华文仿宋" w:hint="eastAsia"/>
          <w:b/>
          <w:sz w:val="24"/>
          <w:szCs w:val="24"/>
        </w:rPr>
        <w:t>二、</w:t>
      </w:r>
      <w:r w:rsidR="000C1E3A" w:rsidRPr="004F62F4">
        <w:rPr>
          <w:rFonts w:ascii="华文仿宋" w:eastAsia="华文仿宋" w:hAnsi="华文仿宋" w:hint="eastAsia"/>
          <w:b/>
          <w:sz w:val="24"/>
          <w:szCs w:val="24"/>
        </w:rPr>
        <w:t>申报</w:t>
      </w:r>
      <w:r w:rsidRPr="004F62F4">
        <w:rPr>
          <w:rFonts w:ascii="华文仿宋" w:eastAsia="华文仿宋" w:hAnsi="华文仿宋" w:hint="eastAsia"/>
          <w:b/>
          <w:sz w:val="24"/>
          <w:szCs w:val="24"/>
        </w:rPr>
        <w:t>重点</w:t>
      </w:r>
    </w:p>
    <w:p w:rsidR="002677A4" w:rsidRPr="004F62F4" w:rsidRDefault="00871BF9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按照分类指导的原则建设多类型、多层次、多样化的教材与配套教学资源，以适应不同类型高等农林院校需要和不同教学对象需求。</w:t>
      </w:r>
    </w:p>
    <w:p w:rsidR="00CA0AD8" w:rsidRPr="004F62F4" w:rsidRDefault="000C1E3A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lastRenderedPageBreak/>
        <w:t>“十三五”期间，</w:t>
      </w:r>
      <w:r w:rsidR="00871BF9"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将继续强化林学、园林与风景园林、</w:t>
      </w:r>
      <w:r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林业工程、</w:t>
      </w:r>
      <w:r w:rsidR="00871BF9"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水土保持等传统优势</w:t>
      </w:r>
      <w:r w:rsidR="008E19D4"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专业</w:t>
      </w:r>
      <w:r w:rsidR="00871BF9"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的品牌出版优势，</w:t>
      </w:r>
      <w:r w:rsidR="002677A4"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加强</w:t>
      </w:r>
      <w:r w:rsidR="00B43701"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动物医学、动物科学</w:t>
      </w:r>
      <w:r w:rsidR="00CA0AD8"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类、食品科学与工程类、</w:t>
      </w:r>
      <w:r w:rsidR="00871BF9"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管理</w:t>
      </w:r>
      <w:r w:rsidR="00CA0AD8"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类、</w:t>
      </w:r>
      <w:r w:rsidR="00871BF9"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经济类、设计学类、地理科学类、机械类等</w:t>
      </w:r>
      <w:r w:rsidR="008E19D4"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专业</w:t>
      </w:r>
      <w:r w:rsidR="00871BF9"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门类的教材</w:t>
      </w:r>
      <w:r w:rsidR="002677A4"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建设</w:t>
      </w:r>
      <w:r w:rsidR="00871BF9"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。</w:t>
      </w:r>
    </w:p>
    <w:p w:rsidR="00871BF9" w:rsidRPr="004F62F4" w:rsidRDefault="000C1E3A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重点建设公共平台课、素质教育课、专业核心课、实验实践课以及新兴专业和交叉学科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的教材。</w:t>
      </w:r>
      <w:r w:rsidR="002619A1"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有</w:t>
      </w:r>
      <w:r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丰富</w:t>
      </w:r>
      <w:r w:rsidR="002619A1"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配套</w:t>
      </w:r>
      <w:r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数字化教学资源的纸质教材</w:t>
      </w:r>
      <w:r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将</w:t>
      </w:r>
      <w:r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重点支持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。</w:t>
      </w:r>
    </w:p>
    <w:p w:rsidR="00274E1A" w:rsidRPr="004F62F4" w:rsidRDefault="00C734A4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196" w:firstLine="471"/>
        <w:jc w:val="both"/>
        <w:rPr>
          <w:rFonts w:ascii="华文仿宋" w:eastAsia="华文仿宋" w:hAnsi="华文仿宋"/>
          <w:b/>
          <w:sz w:val="24"/>
          <w:szCs w:val="24"/>
        </w:rPr>
      </w:pPr>
      <w:r w:rsidRPr="004F62F4">
        <w:rPr>
          <w:rFonts w:ascii="华文仿宋" w:eastAsia="华文仿宋" w:hAnsi="华文仿宋" w:hint="eastAsia"/>
          <w:b/>
          <w:sz w:val="24"/>
          <w:szCs w:val="24"/>
        </w:rPr>
        <w:t>三</w:t>
      </w:r>
      <w:r w:rsidR="00274E1A" w:rsidRPr="004F62F4">
        <w:rPr>
          <w:rFonts w:ascii="华文仿宋" w:eastAsia="华文仿宋" w:hAnsi="华文仿宋" w:hint="eastAsia"/>
          <w:b/>
          <w:sz w:val="24"/>
          <w:szCs w:val="24"/>
        </w:rPr>
        <w:t>、申报</w:t>
      </w:r>
      <w:r w:rsidR="00CD0E50" w:rsidRPr="004F62F4">
        <w:rPr>
          <w:rFonts w:ascii="华文仿宋" w:eastAsia="华文仿宋" w:hAnsi="华文仿宋" w:hint="eastAsia"/>
          <w:b/>
          <w:sz w:val="24"/>
          <w:szCs w:val="24"/>
        </w:rPr>
        <w:t>具体事项</w:t>
      </w:r>
    </w:p>
    <w:p w:rsidR="00274E1A" w:rsidRPr="004F62F4" w:rsidRDefault="00274E1A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 xml:space="preserve"> 1. 主编资格要求：主编应讲授该课程5年以上，</w:t>
      </w:r>
      <w:r w:rsidR="00CD0E50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在教学和科研方面有一定</w:t>
      </w:r>
      <w:r w:rsidR="00704DB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成就；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原则上要求具有教授职称，有编写教材的经验，</w:t>
      </w:r>
      <w:r w:rsidR="00CD0E50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能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保证按时完成</w:t>
      </w:r>
      <w:r w:rsidR="002677A4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编写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工作。综合条件较好的副教授也可以破格担任主编。</w:t>
      </w:r>
    </w:p>
    <w:p w:rsidR="00274E1A" w:rsidRPr="004F62F4" w:rsidRDefault="00274E1A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 xml:space="preserve"> 2.</w:t>
      </w:r>
      <w:r w:rsidR="00704DB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 xml:space="preserve"> 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参编人员</w:t>
      </w:r>
      <w:r w:rsidR="004A53C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要求</w:t>
      </w:r>
      <w:r w:rsidR="00C734A4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：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在该课程教学一线工作，原则上具有副教授（含副教授）以上职称</w:t>
      </w:r>
      <w:r w:rsidR="00CD0E50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，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讲授该课程3年以上</w:t>
      </w:r>
      <w:r w:rsidR="00CD0E50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。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综合条件较好的讲师也可以申报。</w:t>
      </w:r>
    </w:p>
    <w:p w:rsidR="00274E1A" w:rsidRPr="004F62F4" w:rsidRDefault="00274E1A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 xml:space="preserve"> </w:t>
      </w:r>
      <w:r w:rsidR="00B95F5E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3.</w:t>
      </w:r>
      <w:r w:rsidR="00704DB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 xml:space="preserve"> </w:t>
      </w:r>
      <w:r w:rsidR="00B95F5E" w:rsidRPr="001D7490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  <w:highlight w:val="yellow"/>
        </w:rPr>
        <w:t>申报材料：</w:t>
      </w:r>
      <w:r w:rsidR="008B511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主编填写《普通高等教育“十三五”规划教材</w:t>
      </w:r>
      <w:r w:rsidR="00CD0E50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主编</w:t>
      </w:r>
      <w:r w:rsidR="00F371E5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申报表</w:t>
      </w:r>
      <w:r w:rsidR="008B511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》（附件2）与《普通高等教育“十三五”规划教材申报汇总表》（附件</w:t>
      </w:r>
      <w:r w:rsidR="009C2D1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4</w:t>
      </w:r>
      <w:r w:rsidR="008B511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）。其他编写人员填写</w:t>
      </w:r>
      <w:r w:rsidR="00CD0E50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《普通高等教育“十三五”规划教材</w:t>
      </w:r>
      <w:r w:rsidR="00F371E5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申报表</w:t>
      </w:r>
      <w:r w:rsidR="00CD0E50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》（附件3）与《普通高等教育“十三五”规划教材申报汇总表》（附件</w:t>
      </w:r>
      <w:r w:rsidR="009C2D1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4</w:t>
      </w:r>
      <w:r w:rsidR="00CD0E50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）。</w:t>
      </w:r>
    </w:p>
    <w:p w:rsidR="00CD0E50" w:rsidRPr="004F62F4" w:rsidRDefault="00CD0E50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申报通知和有关表格可在</w:t>
      </w:r>
      <w:r w:rsidR="00445423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http://lycb.forestry.gov.cn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下载。</w:t>
      </w:r>
    </w:p>
    <w:p w:rsidR="00274E1A" w:rsidRPr="004F62F4" w:rsidRDefault="00274E1A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196" w:firstLine="471"/>
        <w:jc w:val="both"/>
        <w:rPr>
          <w:rFonts w:ascii="华文仿宋" w:eastAsia="华文仿宋" w:hAnsi="华文仿宋"/>
          <w:b/>
          <w:sz w:val="24"/>
          <w:szCs w:val="24"/>
        </w:rPr>
      </w:pPr>
      <w:r w:rsidRPr="004F62F4">
        <w:rPr>
          <w:rFonts w:ascii="华文仿宋" w:eastAsia="华文仿宋" w:hAnsi="华文仿宋" w:hint="eastAsia"/>
          <w:b/>
          <w:sz w:val="24"/>
          <w:szCs w:val="24"/>
        </w:rPr>
        <w:t xml:space="preserve">四、其他 </w:t>
      </w:r>
    </w:p>
    <w:p w:rsidR="009E7881" w:rsidRPr="004F62F4" w:rsidRDefault="00274E1A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1</w:t>
      </w:r>
      <w:r w:rsidR="00AF609A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．对</w:t>
      </w:r>
      <w:r w:rsidR="00291D07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国家级规划教材、国家级教学名师主编教材</w:t>
      </w:r>
      <w:r w:rsidR="002677A4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、国家级教学团队主编教材、国家级实验示范中心主编教材及</w:t>
      </w:r>
      <w:r w:rsidR="00291D07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国家级精品课程</w:t>
      </w:r>
      <w:r w:rsidR="002677A4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、</w:t>
      </w:r>
      <w:r w:rsidR="009E7881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国家级特色专业、国家级卓越工程师教育培养、国家级视频公开课、国家级精品资源共享课等项目支撑的</w:t>
      </w:r>
      <w:r w:rsidR="00EE1FF3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配套</w:t>
      </w:r>
      <w:r w:rsidR="009E7881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教材</w:t>
      </w:r>
      <w:r w:rsidR="00D333C6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实行优</w:t>
      </w:r>
      <w:r w:rsidR="00AF609A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先立项政策</w:t>
      </w:r>
      <w:r w:rsidR="009E7881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。</w:t>
      </w:r>
    </w:p>
    <w:p w:rsidR="008E2D56" w:rsidRPr="004F62F4" w:rsidRDefault="00274E1A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2. 附件1中未列入但教材内容比较成熟、质量较好或教学急需或有特色的教材选题也可同时申报。</w:t>
      </w:r>
      <w:r w:rsidR="004A53C9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公共平台课、素质教育课采用一纲多本的编写模式，以满足不同院校的需求。</w:t>
      </w:r>
    </w:p>
    <w:p w:rsidR="008E2D56" w:rsidRPr="004F62F4" w:rsidRDefault="00274E1A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/>
          <w:bCs/>
          <w:kern w:val="2"/>
          <w:sz w:val="24"/>
          <w:szCs w:val="24"/>
        </w:rPr>
      </w:pP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 xml:space="preserve"> 3.</w:t>
      </w:r>
      <w:r w:rsidR="00833D7C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对于评审通过的规划教材，将享有如下权利：</w:t>
      </w:r>
    </w:p>
    <w:p w:rsidR="008E2D56" w:rsidRPr="004F62F4" w:rsidRDefault="00833D7C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/>
          <w:bCs/>
          <w:kern w:val="2"/>
          <w:sz w:val="24"/>
          <w:szCs w:val="24"/>
        </w:rPr>
      </w:pP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（</w:t>
      </w:r>
      <w:r w:rsidR="009C7554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1</w:t>
      </w: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）</w:t>
      </w:r>
      <w:r w:rsidR="009C7554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立项教材</w:t>
      </w:r>
      <w:r w:rsidR="002B5AB3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将</w:t>
      </w: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在“十三五</w:t>
      </w:r>
      <w:r w:rsidR="00EE1FF3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”</w:t>
      </w: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国家级规划教材的</w:t>
      </w:r>
      <w:r w:rsidR="002B5AB3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遴选</w:t>
      </w: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中给予重点推荐。</w:t>
      </w:r>
    </w:p>
    <w:p w:rsidR="008E2D56" w:rsidRPr="004F62F4" w:rsidRDefault="00833D7C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/>
          <w:bCs/>
          <w:kern w:val="2"/>
          <w:sz w:val="24"/>
          <w:szCs w:val="24"/>
        </w:rPr>
      </w:pP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（</w:t>
      </w:r>
      <w:r w:rsidR="009C7554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2</w:t>
      </w: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）</w:t>
      </w:r>
      <w:r w:rsidR="00343D4B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立项教材将优先</w:t>
      </w:r>
      <w:r w:rsidR="002B5AB3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推荐</w:t>
      </w:r>
      <w:r w:rsidR="00343D4B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参与业界教材评优、</w:t>
      </w:r>
      <w:r w:rsidR="00F60693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教育部教学指导委员会的</w:t>
      </w:r>
      <w:r w:rsidR="00343D4B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推介工作。</w:t>
      </w:r>
    </w:p>
    <w:p w:rsidR="008E2D56" w:rsidRPr="004F62F4" w:rsidRDefault="00343D4B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/>
          <w:bCs/>
          <w:kern w:val="2"/>
          <w:sz w:val="24"/>
          <w:szCs w:val="24"/>
        </w:rPr>
      </w:pP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（</w:t>
      </w:r>
      <w:r w:rsidR="009C7554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3</w:t>
      </w: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）</w:t>
      </w:r>
      <w:r w:rsidR="00EE1FF3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由名</w:t>
      </w: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师主编</w:t>
      </w:r>
      <w:r w:rsidR="00EE1FF3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的</w:t>
      </w: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教材</w:t>
      </w:r>
      <w:r w:rsidR="00EE1FF3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可择机举办</w:t>
      </w:r>
      <w:r w:rsidRPr="004F62F4">
        <w:rPr>
          <w:rFonts w:ascii="华文仿宋" w:eastAsia="华文仿宋" w:hAnsi="华文仿宋"/>
          <w:bCs/>
          <w:kern w:val="2"/>
          <w:sz w:val="24"/>
          <w:szCs w:val="24"/>
        </w:rPr>
        <w:t>师资培训</w:t>
      </w: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与课程研讨。</w:t>
      </w:r>
    </w:p>
    <w:p w:rsidR="008E2D56" w:rsidRPr="004F62F4" w:rsidRDefault="00F60693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/>
          <w:bCs/>
          <w:kern w:val="2"/>
          <w:sz w:val="24"/>
          <w:szCs w:val="24"/>
        </w:rPr>
      </w:pP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（</w:t>
      </w:r>
      <w:r w:rsidR="009C7554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4</w:t>
      </w:r>
      <w:r w:rsidR="00833D7C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）</w:t>
      </w:r>
      <w:r w:rsidR="002B5AB3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对于</w:t>
      </w:r>
      <w:r w:rsidR="009F442B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立项的</w:t>
      </w:r>
      <w:r w:rsidR="002B5AB3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数字化教材，</w:t>
      </w:r>
      <w:r w:rsidR="00FC70F9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我们</w:t>
      </w:r>
      <w:r w:rsidR="002B5AB3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将</w:t>
      </w:r>
      <w:r w:rsidR="00833D7C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设立</w:t>
      </w:r>
      <w:r w:rsidR="00C91C1A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专项</w:t>
      </w:r>
      <w:r w:rsidR="00833D7C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教改项目，</w:t>
      </w:r>
      <w:r w:rsidR="009F442B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推荐参加成果评奖。</w:t>
      </w:r>
      <w:r w:rsidR="00833D7C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或者</w:t>
      </w:r>
      <w:r w:rsidR="002B5AB3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与你们</w:t>
      </w:r>
      <w:r w:rsidR="00833D7C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共同申报教育部</w:t>
      </w:r>
      <w:r w:rsidR="00343D4B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、</w:t>
      </w:r>
      <w:r w:rsidR="00833D7C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新闻出版广电总局</w:t>
      </w:r>
      <w:r w:rsidR="00343D4B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、国家林业局</w:t>
      </w:r>
      <w:r w:rsidR="00833D7C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设立的数字化科研项目、研发课题等。</w:t>
      </w:r>
    </w:p>
    <w:p w:rsidR="008E2D56" w:rsidRPr="004F62F4" w:rsidRDefault="00274E1A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/>
          <w:bCs/>
          <w:kern w:val="2"/>
          <w:sz w:val="24"/>
          <w:szCs w:val="24"/>
        </w:rPr>
      </w:pP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 xml:space="preserve"> 请</w:t>
      </w:r>
      <w:r w:rsidR="00555E68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你们</w:t>
      </w:r>
      <w:r w:rsidR="00114813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加强</w:t>
      </w: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对“十</w:t>
      </w:r>
      <w:r w:rsidR="00D53D56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三</w:t>
      </w: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五”规划教材</w:t>
      </w:r>
      <w:r w:rsidR="00555E68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的</w:t>
      </w:r>
      <w:r w:rsidR="00114813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宣传组织</w:t>
      </w:r>
      <w:r w:rsidR="00555E68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工作，</w:t>
      </w: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严格审核，并于201</w:t>
      </w:r>
      <w:r w:rsidR="00D53D56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5</w:t>
      </w: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年12月30日之前，通过电子邮件、邮寄或传真等方式将教材编写申报表（附件2</w:t>
      </w:r>
      <w:r w:rsidR="00D53D56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、附件3、附件4</w:t>
      </w: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）及有关材料寄至中国林业出版社</w:t>
      </w:r>
      <w:r w:rsidR="00D53D56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教育分社</w:t>
      </w: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。</w:t>
      </w:r>
    </w:p>
    <w:p w:rsidR="008E2D56" w:rsidRPr="004F62F4" w:rsidRDefault="002677A4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/>
          <w:bCs/>
          <w:kern w:val="2"/>
          <w:sz w:val="24"/>
          <w:szCs w:val="24"/>
        </w:rPr>
      </w:pP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联 系 人：康红梅；高红岩；肖基浒；张  佳</w:t>
      </w:r>
    </w:p>
    <w:p w:rsidR="008E2D56" w:rsidRPr="004F62F4" w:rsidRDefault="002677A4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/>
          <w:bCs/>
          <w:kern w:val="2"/>
          <w:sz w:val="24"/>
          <w:szCs w:val="24"/>
        </w:rPr>
      </w:pP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电    话：010-83143551；83143554；83143555；83143561</w:t>
      </w:r>
    </w:p>
    <w:p w:rsidR="008E2D56" w:rsidRPr="004F62F4" w:rsidRDefault="002677A4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/>
          <w:bCs/>
          <w:kern w:val="2"/>
          <w:sz w:val="24"/>
          <w:szCs w:val="24"/>
        </w:rPr>
      </w:pP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传    真：010-83143561</w:t>
      </w:r>
    </w:p>
    <w:p w:rsidR="008E2D56" w:rsidRPr="004F62F4" w:rsidRDefault="002677A4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eastAsiaTheme="minorEastAsia"/>
          <w:sz w:val="24"/>
          <w:szCs w:val="24"/>
        </w:rPr>
      </w:pP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 xml:space="preserve">电子信箱：jiaocaipublic@163.com  </w:t>
      </w:r>
      <w:r w:rsidR="00A71856"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 xml:space="preserve"> </w:t>
      </w: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抄送：</w:t>
      </w:r>
      <w:hyperlink r:id="rId8" w:history="1">
        <w:r w:rsidR="00A71856" w:rsidRPr="004F62F4">
          <w:rPr>
            <w:rStyle w:val="a3"/>
            <w:rFonts w:ascii="华文仿宋" w:eastAsia="华文仿宋" w:hAnsi="华文仿宋" w:hint="eastAsia"/>
            <w:bCs/>
            <w:kern w:val="2"/>
            <w:sz w:val="24"/>
            <w:szCs w:val="24"/>
            <w:u w:val="none"/>
          </w:rPr>
          <w:t>761287532@QQ.com</w:t>
        </w:r>
      </w:hyperlink>
    </w:p>
    <w:p w:rsidR="00873B11" w:rsidRPr="004F62F4" w:rsidRDefault="002677A4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/>
          <w:bCs/>
          <w:kern w:val="2"/>
          <w:sz w:val="24"/>
          <w:szCs w:val="24"/>
        </w:rPr>
      </w:pP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>联系地址：北京西城区德内大街刘海胡同7号  中国林业出版社</w:t>
      </w:r>
    </w:p>
    <w:p w:rsidR="00E9408B" w:rsidRPr="004F62F4" w:rsidRDefault="002677A4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/>
          <w:bCs/>
          <w:kern w:val="2"/>
          <w:sz w:val="24"/>
          <w:szCs w:val="24"/>
        </w:rPr>
      </w:pPr>
      <w:r w:rsidRPr="004F62F4">
        <w:rPr>
          <w:rFonts w:ascii="华文仿宋" w:eastAsia="华文仿宋" w:hAnsi="华文仿宋" w:hint="eastAsia"/>
          <w:bCs/>
          <w:kern w:val="2"/>
          <w:sz w:val="24"/>
          <w:szCs w:val="24"/>
        </w:rPr>
        <w:t xml:space="preserve">邮政编码：100009          </w:t>
      </w:r>
    </w:p>
    <w:p w:rsidR="00FA7176" w:rsidRPr="004F62F4" w:rsidRDefault="0032191C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国家林业局教材建设办公室</w:t>
      </w:r>
      <w:r w:rsidR="008E19C2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 xml:space="preserve">                    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中国林业出版社</w:t>
      </w:r>
    </w:p>
    <w:p w:rsidR="00B819C8" w:rsidRPr="004F62F4" w:rsidRDefault="00CE5C28" w:rsidP="004F62F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napToGrid w:val="0"/>
        <w:ind w:firstLineChars="200" w:firstLine="480"/>
        <w:jc w:val="both"/>
        <w:rPr>
          <w:rFonts w:ascii="华文仿宋" w:eastAsia="华文仿宋" w:hAnsi="华文仿宋" w:cs="Times New Roman"/>
          <w:bCs/>
          <w:color w:val="auto"/>
          <w:kern w:val="2"/>
          <w:sz w:val="24"/>
          <w:szCs w:val="24"/>
        </w:rPr>
      </w:pP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 xml:space="preserve"> </w:t>
      </w:r>
      <w:r w:rsidR="0032191C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 xml:space="preserve">                                         </w:t>
      </w:r>
      <w:r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 xml:space="preserve">                             </w:t>
      </w:r>
      <w:r w:rsidR="0032191C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 xml:space="preserve">  201</w:t>
      </w:r>
      <w:r w:rsidR="00163DFF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5</w:t>
      </w:r>
      <w:r w:rsidR="00DF214D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年</w:t>
      </w:r>
      <w:r w:rsidR="004D16F5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11</w:t>
      </w:r>
      <w:r w:rsidR="00DF214D" w:rsidRPr="004F62F4">
        <w:rPr>
          <w:rFonts w:ascii="华文仿宋" w:eastAsia="华文仿宋" w:hAnsi="华文仿宋" w:cs="Times New Roman" w:hint="eastAsia"/>
          <w:bCs/>
          <w:color w:val="auto"/>
          <w:kern w:val="2"/>
          <w:sz w:val="24"/>
          <w:szCs w:val="24"/>
        </w:rPr>
        <w:t>月</w:t>
      </w:r>
    </w:p>
    <w:sectPr w:rsidR="00B819C8" w:rsidRPr="004F62F4" w:rsidSect="004F62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133" w:bottom="1135" w:left="993" w:header="709" w:footer="851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339" w:rsidRDefault="00914339" w:rsidP="00814E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1">
    <w:p w:rsidR="00914339" w:rsidRDefault="00914339" w:rsidP="00814E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90" w:rsidRDefault="001D749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532" w:rsidRDefault="00EC253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90" w:rsidRDefault="001D749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339" w:rsidRDefault="00914339" w:rsidP="00814E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1">
    <w:p w:rsidR="00914339" w:rsidRDefault="00914339" w:rsidP="00814E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90" w:rsidRDefault="001D749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532" w:rsidRDefault="00EC2532" w:rsidP="001D7490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490" w:rsidRDefault="001D749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A573A"/>
    <w:multiLevelType w:val="hybridMultilevel"/>
    <w:tmpl w:val="4464028E"/>
    <w:lvl w:ilvl="0" w:tplc="C19651E8">
      <w:start w:val="1"/>
      <w:numFmt w:val="decimal"/>
      <w:lvlText w:val="%1．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1AEB6B6C"/>
    <w:multiLevelType w:val="hybridMultilevel"/>
    <w:tmpl w:val="8B9A1CC6"/>
    <w:lvl w:ilvl="0" w:tplc="C19651E8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1B745C99"/>
    <w:multiLevelType w:val="hybridMultilevel"/>
    <w:tmpl w:val="76DA235E"/>
    <w:lvl w:ilvl="0" w:tplc="433839D2">
      <w:start w:val="1"/>
      <w:numFmt w:val="decimal"/>
      <w:lvlText w:val="%1."/>
      <w:lvlJc w:val="left"/>
      <w:pPr>
        <w:ind w:left="640" w:hanging="2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0592EE0"/>
    <w:multiLevelType w:val="hybridMultilevel"/>
    <w:tmpl w:val="3AFC62E0"/>
    <w:lvl w:ilvl="0" w:tplc="24B22426">
      <w:start w:val="1"/>
      <w:numFmt w:val="decimal"/>
      <w:lvlText w:val="%1）"/>
      <w:lvlJc w:val="left"/>
      <w:pPr>
        <w:ind w:left="1056" w:hanging="69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2D276AE7"/>
    <w:multiLevelType w:val="hybridMultilevel"/>
    <w:tmpl w:val="15F82A94"/>
    <w:lvl w:ilvl="0" w:tplc="EC9491DC">
      <w:start w:val="1"/>
      <w:numFmt w:val="decimal"/>
      <w:lvlText w:val="%1）"/>
      <w:lvlJc w:val="left"/>
      <w:pPr>
        <w:ind w:left="1056" w:hanging="69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367274F1"/>
    <w:multiLevelType w:val="hybridMultilevel"/>
    <w:tmpl w:val="1A826612"/>
    <w:lvl w:ilvl="0" w:tplc="04090003">
      <w:start w:val="1"/>
      <w:numFmt w:val="bullet"/>
      <w:lvlText w:val="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>
    <w:nsid w:val="43FB3237"/>
    <w:multiLevelType w:val="hybridMultilevel"/>
    <w:tmpl w:val="C40EF694"/>
    <w:lvl w:ilvl="0" w:tplc="04090003">
      <w:start w:val="1"/>
      <w:numFmt w:val="bullet"/>
      <w:lvlText w:val="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7">
    <w:nsid w:val="459D6C87"/>
    <w:multiLevelType w:val="hybridMultilevel"/>
    <w:tmpl w:val="9AA2A3AC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49005C41"/>
    <w:multiLevelType w:val="hybridMultilevel"/>
    <w:tmpl w:val="E1762590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4E2C33A3"/>
    <w:multiLevelType w:val="hybridMultilevel"/>
    <w:tmpl w:val="3EA22660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51D4064C"/>
    <w:multiLevelType w:val="hybridMultilevel"/>
    <w:tmpl w:val="94667AE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648E624F"/>
    <w:multiLevelType w:val="hybridMultilevel"/>
    <w:tmpl w:val="6A24472A"/>
    <w:lvl w:ilvl="0" w:tplc="D444E53A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2">
    <w:nsid w:val="6B975AE6"/>
    <w:multiLevelType w:val="hybridMultilevel"/>
    <w:tmpl w:val="E306E122"/>
    <w:lvl w:ilvl="0" w:tplc="04090003">
      <w:start w:val="1"/>
      <w:numFmt w:val="bullet"/>
      <w:lvlText w:val="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>
    <w:nsid w:val="6D0D64A5"/>
    <w:multiLevelType w:val="hybridMultilevel"/>
    <w:tmpl w:val="6C28D630"/>
    <w:lvl w:ilvl="0" w:tplc="04090011">
      <w:start w:val="1"/>
      <w:numFmt w:val="decimal"/>
      <w:lvlText w:val="%1)"/>
      <w:lvlJc w:val="left"/>
      <w:pPr>
        <w:ind w:left="704" w:hanging="420"/>
      </w:p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2"/>
  </w:num>
  <w:num w:numId="2">
    <w:abstractNumId w:val="12"/>
  </w:num>
  <w:num w:numId="3">
    <w:abstractNumId w:val="4"/>
  </w:num>
  <w:num w:numId="4">
    <w:abstractNumId w:val="5"/>
  </w:num>
  <w:num w:numId="5">
    <w:abstractNumId w:val="3"/>
  </w:num>
  <w:num w:numId="6">
    <w:abstractNumId w:val="13"/>
  </w:num>
  <w:num w:numId="7">
    <w:abstractNumId w:val="11"/>
  </w:num>
  <w:num w:numId="8">
    <w:abstractNumId w:val="7"/>
  </w:num>
  <w:num w:numId="9">
    <w:abstractNumId w:val="9"/>
  </w:num>
  <w:num w:numId="10">
    <w:abstractNumId w:val="1"/>
  </w:num>
  <w:num w:numId="11">
    <w:abstractNumId w:val="0"/>
  </w:num>
  <w:num w:numId="12">
    <w:abstractNumId w:val="10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2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14E22"/>
    <w:rsid w:val="000145EA"/>
    <w:rsid w:val="00014C58"/>
    <w:rsid w:val="00016A4F"/>
    <w:rsid w:val="0002534B"/>
    <w:rsid w:val="00027BE1"/>
    <w:rsid w:val="00061622"/>
    <w:rsid w:val="000640D9"/>
    <w:rsid w:val="00065924"/>
    <w:rsid w:val="00083E5B"/>
    <w:rsid w:val="00084416"/>
    <w:rsid w:val="00094DAD"/>
    <w:rsid w:val="000952AB"/>
    <w:rsid w:val="000A7D51"/>
    <w:rsid w:val="000B4BC9"/>
    <w:rsid w:val="000C1E3A"/>
    <w:rsid w:val="000C3D92"/>
    <w:rsid w:val="000C6EC5"/>
    <w:rsid w:val="000D0581"/>
    <w:rsid w:val="000D3CF0"/>
    <w:rsid w:val="00100ACA"/>
    <w:rsid w:val="001015AA"/>
    <w:rsid w:val="00112E22"/>
    <w:rsid w:val="00114813"/>
    <w:rsid w:val="00115968"/>
    <w:rsid w:val="00125784"/>
    <w:rsid w:val="001272D3"/>
    <w:rsid w:val="00132A50"/>
    <w:rsid w:val="00147A18"/>
    <w:rsid w:val="00155A8E"/>
    <w:rsid w:val="00163DFF"/>
    <w:rsid w:val="001721EB"/>
    <w:rsid w:val="00175FAD"/>
    <w:rsid w:val="001861AD"/>
    <w:rsid w:val="00194E94"/>
    <w:rsid w:val="001B0358"/>
    <w:rsid w:val="001B4535"/>
    <w:rsid w:val="001B7672"/>
    <w:rsid w:val="001B7BA6"/>
    <w:rsid w:val="001C4707"/>
    <w:rsid w:val="001D267F"/>
    <w:rsid w:val="001D2F11"/>
    <w:rsid w:val="001D7490"/>
    <w:rsid w:val="001E1F25"/>
    <w:rsid w:val="001E5E43"/>
    <w:rsid w:val="001F1C1B"/>
    <w:rsid w:val="00200B0C"/>
    <w:rsid w:val="00207438"/>
    <w:rsid w:val="0022141B"/>
    <w:rsid w:val="0022587B"/>
    <w:rsid w:val="0023092E"/>
    <w:rsid w:val="00237815"/>
    <w:rsid w:val="002619A1"/>
    <w:rsid w:val="002623FC"/>
    <w:rsid w:val="00262724"/>
    <w:rsid w:val="00264F3B"/>
    <w:rsid w:val="00266A24"/>
    <w:rsid w:val="002677A4"/>
    <w:rsid w:val="00274211"/>
    <w:rsid w:val="00274E1A"/>
    <w:rsid w:val="00283B29"/>
    <w:rsid w:val="00291D07"/>
    <w:rsid w:val="0029251F"/>
    <w:rsid w:val="002971D8"/>
    <w:rsid w:val="002A0407"/>
    <w:rsid w:val="002A5936"/>
    <w:rsid w:val="002A748A"/>
    <w:rsid w:val="002B2310"/>
    <w:rsid w:val="002B4EC8"/>
    <w:rsid w:val="002B5AB3"/>
    <w:rsid w:val="002C2956"/>
    <w:rsid w:val="002C4E97"/>
    <w:rsid w:val="002D13CA"/>
    <w:rsid w:val="002D7B7E"/>
    <w:rsid w:val="002E5F33"/>
    <w:rsid w:val="003001FE"/>
    <w:rsid w:val="003079B3"/>
    <w:rsid w:val="00313B20"/>
    <w:rsid w:val="0032191C"/>
    <w:rsid w:val="00326A1B"/>
    <w:rsid w:val="00343D4B"/>
    <w:rsid w:val="00345B4F"/>
    <w:rsid w:val="003512F7"/>
    <w:rsid w:val="00360569"/>
    <w:rsid w:val="003704F5"/>
    <w:rsid w:val="00372F7E"/>
    <w:rsid w:val="003A5956"/>
    <w:rsid w:val="003C0B5B"/>
    <w:rsid w:val="003D2015"/>
    <w:rsid w:val="003F18A7"/>
    <w:rsid w:val="00403BF9"/>
    <w:rsid w:val="00430653"/>
    <w:rsid w:val="00434A1D"/>
    <w:rsid w:val="00437E1F"/>
    <w:rsid w:val="00445423"/>
    <w:rsid w:val="004567DA"/>
    <w:rsid w:val="004A229D"/>
    <w:rsid w:val="004A53C9"/>
    <w:rsid w:val="004B4E18"/>
    <w:rsid w:val="004B64F9"/>
    <w:rsid w:val="004C7D26"/>
    <w:rsid w:val="004D0428"/>
    <w:rsid w:val="004D16F5"/>
    <w:rsid w:val="004D6B41"/>
    <w:rsid w:val="004D6BA3"/>
    <w:rsid w:val="004E3FE6"/>
    <w:rsid w:val="004F62F4"/>
    <w:rsid w:val="004F7496"/>
    <w:rsid w:val="00501198"/>
    <w:rsid w:val="00510862"/>
    <w:rsid w:val="00511322"/>
    <w:rsid w:val="00511611"/>
    <w:rsid w:val="0052494E"/>
    <w:rsid w:val="00525EEF"/>
    <w:rsid w:val="00536EB9"/>
    <w:rsid w:val="00543BA7"/>
    <w:rsid w:val="00555E68"/>
    <w:rsid w:val="0056163F"/>
    <w:rsid w:val="00563733"/>
    <w:rsid w:val="0056430C"/>
    <w:rsid w:val="005763F9"/>
    <w:rsid w:val="00595DD0"/>
    <w:rsid w:val="005A114B"/>
    <w:rsid w:val="005A409B"/>
    <w:rsid w:val="005A66CC"/>
    <w:rsid w:val="005C0590"/>
    <w:rsid w:val="005C3C44"/>
    <w:rsid w:val="005D3527"/>
    <w:rsid w:val="005D7953"/>
    <w:rsid w:val="005F5BF8"/>
    <w:rsid w:val="00606880"/>
    <w:rsid w:val="006101CA"/>
    <w:rsid w:val="006119D4"/>
    <w:rsid w:val="006305CA"/>
    <w:rsid w:val="00654E0D"/>
    <w:rsid w:val="00682961"/>
    <w:rsid w:val="006845EB"/>
    <w:rsid w:val="006A081E"/>
    <w:rsid w:val="006A6464"/>
    <w:rsid w:val="006C113F"/>
    <w:rsid w:val="006C2714"/>
    <w:rsid w:val="006D7126"/>
    <w:rsid w:val="006E5C43"/>
    <w:rsid w:val="006E788D"/>
    <w:rsid w:val="00701C6E"/>
    <w:rsid w:val="00702892"/>
    <w:rsid w:val="00704DB6"/>
    <w:rsid w:val="007077B6"/>
    <w:rsid w:val="007216E1"/>
    <w:rsid w:val="007248AE"/>
    <w:rsid w:val="007350B4"/>
    <w:rsid w:val="00736DAB"/>
    <w:rsid w:val="007401A9"/>
    <w:rsid w:val="00745500"/>
    <w:rsid w:val="0075005D"/>
    <w:rsid w:val="0076466C"/>
    <w:rsid w:val="007720BA"/>
    <w:rsid w:val="00777226"/>
    <w:rsid w:val="007825A1"/>
    <w:rsid w:val="007C286D"/>
    <w:rsid w:val="007D05EF"/>
    <w:rsid w:val="007D30C5"/>
    <w:rsid w:val="007D7F09"/>
    <w:rsid w:val="007E0217"/>
    <w:rsid w:val="007E0C17"/>
    <w:rsid w:val="00805BCE"/>
    <w:rsid w:val="00814E22"/>
    <w:rsid w:val="00827112"/>
    <w:rsid w:val="00831A79"/>
    <w:rsid w:val="00833D7C"/>
    <w:rsid w:val="0084421A"/>
    <w:rsid w:val="00854B5F"/>
    <w:rsid w:val="00871BF9"/>
    <w:rsid w:val="00873B11"/>
    <w:rsid w:val="00874B8D"/>
    <w:rsid w:val="0088492E"/>
    <w:rsid w:val="008924D6"/>
    <w:rsid w:val="0089680A"/>
    <w:rsid w:val="008B1145"/>
    <w:rsid w:val="008B5119"/>
    <w:rsid w:val="008B56CB"/>
    <w:rsid w:val="008B76E6"/>
    <w:rsid w:val="008C65ED"/>
    <w:rsid w:val="008C68B6"/>
    <w:rsid w:val="008D0DFA"/>
    <w:rsid w:val="008E19C2"/>
    <w:rsid w:val="008E19D4"/>
    <w:rsid w:val="008E2D56"/>
    <w:rsid w:val="00904CF2"/>
    <w:rsid w:val="00914339"/>
    <w:rsid w:val="0091457C"/>
    <w:rsid w:val="00921B7E"/>
    <w:rsid w:val="0092403D"/>
    <w:rsid w:val="00925D65"/>
    <w:rsid w:val="00945E17"/>
    <w:rsid w:val="00961207"/>
    <w:rsid w:val="0097689A"/>
    <w:rsid w:val="009813D9"/>
    <w:rsid w:val="009A069E"/>
    <w:rsid w:val="009A2797"/>
    <w:rsid w:val="009A29FC"/>
    <w:rsid w:val="009B421F"/>
    <w:rsid w:val="009C2D19"/>
    <w:rsid w:val="009C4C45"/>
    <w:rsid w:val="009C7554"/>
    <w:rsid w:val="009D1DA9"/>
    <w:rsid w:val="009D3788"/>
    <w:rsid w:val="009D6370"/>
    <w:rsid w:val="009E02FA"/>
    <w:rsid w:val="009E139B"/>
    <w:rsid w:val="009E7881"/>
    <w:rsid w:val="009F2FBB"/>
    <w:rsid w:val="009F442B"/>
    <w:rsid w:val="00A06F16"/>
    <w:rsid w:val="00A06FC1"/>
    <w:rsid w:val="00A0750E"/>
    <w:rsid w:val="00A15CD0"/>
    <w:rsid w:val="00A162E0"/>
    <w:rsid w:val="00A2078F"/>
    <w:rsid w:val="00A36968"/>
    <w:rsid w:val="00A37F59"/>
    <w:rsid w:val="00A64FA8"/>
    <w:rsid w:val="00A703BF"/>
    <w:rsid w:val="00A70AED"/>
    <w:rsid w:val="00A70FF8"/>
    <w:rsid w:val="00A71856"/>
    <w:rsid w:val="00A72981"/>
    <w:rsid w:val="00A764E9"/>
    <w:rsid w:val="00A817CA"/>
    <w:rsid w:val="00A86042"/>
    <w:rsid w:val="00A94D27"/>
    <w:rsid w:val="00A9559C"/>
    <w:rsid w:val="00AA65F0"/>
    <w:rsid w:val="00AB45F0"/>
    <w:rsid w:val="00AB55D4"/>
    <w:rsid w:val="00AF609A"/>
    <w:rsid w:val="00AF63A3"/>
    <w:rsid w:val="00B16B07"/>
    <w:rsid w:val="00B21EC4"/>
    <w:rsid w:val="00B22E09"/>
    <w:rsid w:val="00B25518"/>
    <w:rsid w:val="00B40F3C"/>
    <w:rsid w:val="00B43701"/>
    <w:rsid w:val="00B4410A"/>
    <w:rsid w:val="00B52966"/>
    <w:rsid w:val="00B55B4F"/>
    <w:rsid w:val="00B6554B"/>
    <w:rsid w:val="00B75363"/>
    <w:rsid w:val="00B8046B"/>
    <w:rsid w:val="00B80CB3"/>
    <w:rsid w:val="00B819C8"/>
    <w:rsid w:val="00B8305E"/>
    <w:rsid w:val="00B95F5E"/>
    <w:rsid w:val="00BA05F8"/>
    <w:rsid w:val="00BA3279"/>
    <w:rsid w:val="00BB042E"/>
    <w:rsid w:val="00BB0CDF"/>
    <w:rsid w:val="00BB60CF"/>
    <w:rsid w:val="00BC6CE9"/>
    <w:rsid w:val="00BE3D86"/>
    <w:rsid w:val="00BE523D"/>
    <w:rsid w:val="00BF023A"/>
    <w:rsid w:val="00BF60CC"/>
    <w:rsid w:val="00BF7C4E"/>
    <w:rsid w:val="00C05AFC"/>
    <w:rsid w:val="00C20381"/>
    <w:rsid w:val="00C24B9D"/>
    <w:rsid w:val="00C2523A"/>
    <w:rsid w:val="00C255D5"/>
    <w:rsid w:val="00C26722"/>
    <w:rsid w:val="00C30643"/>
    <w:rsid w:val="00C30916"/>
    <w:rsid w:val="00C406E2"/>
    <w:rsid w:val="00C42BF3"/>
    <w:rsid w:val="00C622D2"/>
    <w:rsid w:val="00C62973"/>
    <w:rsid w:val="00C734A4"/>
    <w:rsid w:val="00C91C1A"/>
    <w:rsid w:val="00C9377D"/>
    <w:rsid w:val="00CA0AD8"/>
    <w:rsid w:val="00CB30C5"/>
    <w:rsid w:val="00CD0E50"/>
    <w:rsid w:val="00CD2C7A"/>
    <w:rsid w:val="00CE3304"/>
    <w:rsid w:val="00CE5C28"/>
    <w:rsid w:val="00CF1D56"/>
    <w:rsid w:val="00CF3DC0"/>
    <w:rsid w:val="00CF68AD"/>
    <w:rsid w:val="00D06AB0"/>
    <w:rsid w:val="00D15416"/>
    <w:rsid w:val="00D26AE2"/>
    <w:rsid w:val="00D318A1"/>
    <w:rsid w:val="00D333C6"/>
    <w:rsid w:val="00D370C2"/>
    <w:rsid w:val="00D53D56"/>
    <w:rsid w:val="00D6197C"/>
    <w:rsid w:val="00D62D0F"/>
    <w:rsid w:val="00D63335"/>
    <w:rsid w:val="00D92FAB"/>
    <w:rsid w:val="00D93898"/>
    <w:rsid w:val="00DA451A"/>
    <w:rsid w:val="00DC0CC3"/>
    <w:rsid w:val="00DD20B4"/>
    <w:rsid w:val="00DF214D"/>
    <w:rsid w:val="00DF2A2E"/>
    <w:rsid w:val="00DF30D7"/>
    <w:rsid w:val="00DF54DD"/>
    <w:rsid w:val="00E04F08"/>
    <w:rsid w:val="00E14E7D"/>
    <w:rsid w:val="00E17A0B"/>
    <w:rsid w:val="00E36437"/>
    <w:rsid w:val="00E379DF"/>
    <w:rsid w:val="00E411D0"/>
    <w:rsid w:val="00E45B33"/>
    <w:rsid w:val="00E463BE"/>
    <w:rsid w:val="00E563F6"/>
    <w:rsid w:val="00E57912"/>
    <w:rsid w:val="00E9408B"/>
    <w:rsid w:val="00E953B9"/>
    <w:rsid w:val="00EC2532"/>
    <w:rsid w:val="00EC2805"/>
    <w:rsid w:val="00EC3162"/>
    <w:rsid w:val="00EC7B39"/>
    <w:rsid w:val="00ED08AF"/>
    <w:rsid w:val="00ED0DB8"/>
    <w:rsid w:val="00EE1FF3"/>
    <w:rsid w:val="00EE2688"/>
    <w:rsid w:val="00EF03B8"/>
    <w:rsid w:val="00F04D7A"/>
    <w:rsid w:val="00F17DC5"/>
    <w:rsid w:val="00F20A06"/>
    <w:rsid w:val="00F20A71"/>
    <w:rsid w:val="00F21808"/>
    <w:rsid w:val="00F2253D"/>
    <w:rsid w:val="00F260F7"/>
    <w:rsid w:val="00F36E06"/>
    <w:rsid w:val="00F371E5"/>
    <w:rsid w:val="00F545FE"/>
    <w:rsid w:val="00F55B82"/>
    <w:rsid w:val="00F60693"/>
    <w:rsid w:val="00F61F45"/>
    <w:rsid w:val="00F77D95"/>
    <w:rsid w:val="00F8736B"/>
    <w:rsid w:val="00FA4B41"/>
    <w:rsid w:val="00FA4CBE"/>
    <w:rsid w:val="00FA6D57"/>
    <w:rsid w:val="00FA7176"/>
    <w:rsid w:val="00FB5334"/>
    <w:rsid w:val="00FC32DE"/>
    <w:rsid w:val="00FC70F9"/>
    <w:rsid w:val="00FD3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E2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14E22"/>
    <w:rPr>
      <w:rFonts w:cs="Times New Roman"/>
      <w:u w:val="single"/>
    </w:rPr>
  </w:style>
  <w:style w:type="paragraph" w:customStyle="1" w:styleId="a4">
    <w:name w:val="默认"/>
    <w:uiPriority w:val="99"/>
    <w:rsid w:val="00814E2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Times New Roman" w:hAnsi="Arial Unicode MS" w:cs="Arial Unicode MS"/>
      <w:color w:val="000000"/>
      <w:kern w:val="0"/>
      <w:sz w:val="22"/>
    </w:rPr>
  </w:style>
  <w:style w:type="character" w:customStyle="1" w:styleId="apple-converted-space">
    <w:name w:val="apple-converted-space"/>
    <w:basedOn w:val="a0"/>
    <w:uiPriority w:val="99"/>
    <w:rsid w:val="00BA3279"/>
    <w:rPr>
      <w:rFonts w:cs="Times New Roman"/>
    </w:rPr>
  </w:style>
  <w:style w:type="paragraph" w:styleId="a5">
    <w:name w:val="header"/>
    <w:basedOn w:val="a"/>
    <w:link w:val="Char"/>
    <w:uiPriority w:val="99"/>
    <w:unhideWhenUsed/>
    <w:rsid w:val="00C267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26722"/>
    <w:rPr>
      <w:kern w:val="0"/>
      <w:sz w:val="18"/>
      <w:szCs w:val="18"/>
      <w:lang w:eastAsia="en-US"/>
    </w:rPr>
  </w:style>
  <w:style w:type="paragraph" w:styleId="a6">
    <w:name w:val="footer"/>
    <w:basedOn w:val="a"/>
    <w:link w:val="Char0"/>
    <w:unhideWhenUsed/>
    <w:rsid w:val="00C2672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26722"/>
    <w:rPr>
      <w:kern w:val="0"/>
      <w:sz w:val="18"/>
      <w:szCs w:val="18"/>
      <w:lang w:eastAsia="en-US"/>
    </w:rPr>
  </w:style>
  <w:style w:type="paragraph" w:styleId="a7">
    <w:name w:val="Balloon Text"/>
    <w:basedOn w:val="a"/>
    <w:link w:val="Char1"/>
    <w:semiHidden/>
    <w:unhideWhenUsed/>
    <w:rsid w:val="0096120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61207"/>
    <w:rPr>
      <w:kern w:val="0"/>
      <w:sz w:val="18"/>
      <w:szCs w:val="18"/>
      <w:lang w:eastAsia="en-US"/>
    </w:rPr>
  </w:style>
  <w:style w:type="character" w:styleId="a8">
    <w:name w:val="annotation reference"/>
    <w:basedOn w:val="a0"/>
    <w:uiPriority w:val="99"/>
    <w:semiHidden/>
    <w:unhideWhenUsed/>
    <w:rsid w:val="00E14E7D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E14E7D"/>
  </w:style>
  <w:style w:type="character" w:customStyle="1" w:styleId="Char2">
    <w:name w:val="批注文字 Char"/>
    <w:basedOn w:val="a0"/>
    <w:link w:val="a9"/>
    <w:uiPriority w:val="99"/>
    <w:semiHidden/>
    <w:rsid w:val="00E14E7D"/>
    <w:rPr>
      <w:kern w:val="0"/>
      <w:sz w:val="24"/>
      <w:szCs w:val="24"/>
      <w:lang w:eastAsia="en-US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E14E7D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E14E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E2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14E22"/>
    <w:rPr>
      <w:rFonts w:cs="Times New Roman"/>
      <w:u w:val="single"/>
    </w:rPr>
  </w:style>
  <w:style w:type="paragraph" w:customStyle="1" w:styleId="a4">
    <w:name w:val="默认"/>
    <w:uiPriority w:val="99"/>
    <w:rsid w:val="00814E2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Times New Roman" w:hAnsi="Arial Unicode MS" w:cs="Arial Unicode MS"/>
      <w:color w:val="000000"/>
      <w:kern w:val="0"/>
      <w:sz w:val="22"/>
    </w:rPr>
  </w:style>
  <w:style w:type="character" w:customStyle="1" w:styleId="apple-converted-space">
    <w:name w:val="apple-converted-space"/>
    <w:basedOn w:val="a0"/>
    <w:uiPriority w:val="99"/>
    <w:rsid w:val="00BA3279"/>
    <w:rPr>
      <w:rFonts w:cs="Times New Roman"/>
    </w:rPr>
  </w:style>
  <w:style w:type="paragraph" w:styleId="a5">
    <w:name w:val="header"/>
    <w:basedOn w:val="a"/>
    <w:link w:val="Char"/>
    <w:uiPriority w:val="99"/>
    <w:unhideWhenUsed/>
    <w:rsid w:val="00C267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26722"/>
    <w:rPr>
      <w:kern w:val="0"/>
      <w:sz w:val="18"/>
      <w:szCs w:val="18"/>
      <w:lang w:eastAsia="en-US"/>
    </w:rPr>
  </w:style>
  <w:style w:type="paragraph" w:styleId="a6">
    <w:name w:val="footer"/>
    <w:basedOn w:val="a"/>
    <w:link w:val="Char0"/>
    <w:uiPriority w:val="99"/>
    <w:unhideWhenUsed/>
    <w:rsid w:val="00C2672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26722"/>
    <w:rPr>
      <w:kern w:val="0"/>
      <w:sz w:val="18"/>
      <w:szCs w:val="18"/>
      <w:lang w:eastAsia="en-US"/>
    </w:rPr>
  </w:style>
  <w:style w:type="paragraph" w:styleId="a7">
    <w:name w:val="Balloon Text"/>
    <w:basedOn w:val="a"/>
    <w:link w:val="Char1"/>
    <w:uiPriority w:val="99"/>
    <w:semiHidden/>
    <w:unhideWhenUsed/>
    <w:rsid w:val="0096120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61207"/>
    <w:rPr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88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761287532@QQ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132B7-383C-40B9-8510-BBDD813C5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382</Words>
  <Characters>2182</Characters>
  <Application>Microsoft Office Word</Application>
  <DocSecurity>0</DocSecurity>
  <Lines>18</Lines>
  <Paragraphs>5</Paragraphs>
  <ScaleCrop>false</ScaleCrop>
  <Company>Microsoft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kanghongmei</dc:creator>
  <cp:lastModifiedBy>微软用户</cp:lastModifiedBy>
  <cp:revision>8</cp:revision>
  <cp:lastPrinted>2015-11-13T06:39:00Z</cp:lastPrinted>
  <dcterms:created xsi:type="dcterms:W3CDTF">2015-11-05T07:54:00Z</dcterms:created>
  <dcterms:modified xsi:type="dcterms:W3CDTF">2015-11-23T01:31:00Z</dcterms:modified>
</cp:coreProperties>
</file>